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  <w:bookmarkStart w:id="0" w:name="_GoBack"/>
      <w:bookmarkEnd w:id="0"/>
      <w:r w:rsidRPr="0085223A"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  <w:t>Татар әдәбияты фәненнән аңлатма язуы (8 класс)</w:t>
      </w: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kern w:val="2"/>
          <w:sz w:val="24"/>
          <w:szCs w:val="24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i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b/>
          <w:i/>
          <w:kern w:val="2"/>
          <w:sz w:val="28"/>
          <w:szCs w:val="28"/>
          <w:lang w:val="tt-RU" w:eastAsia="fa-IR" w:bidi="fa-IR"/>
        </w:rPr>
        <w:t>Эш программасы статусы</w:t>
      </w:r>
    </w:p>
    <w:p w:rsidR="0085223A" w:rsidRPr="0085223A" w:rsidRDefault="0085223A" w:rsidP="0085223A">
      <w:pPr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>Программа нигезендә Россия, Татарстан Мәгариф һәм фән министрлыкларының мәктәпләрдә урта һәм тулы белем алу стандартлары салынды. “Рус телендә сөйләшүче балаларга татар әдәбияты программалары”на нигезләнеп төзелде.</w:t>
      </w: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i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b/>
          <w:i/>
          <w:kern w:val="2"/>
          <w:sz w:val="28"/>
          <w:szCs w:val="28"/>
          <w:lang w:val="tt-RU" w:eastAsia="fa-IR" w:bidi="fa-IR"/>
        </w:rPr>
        <w:t>Эш программасы структурасы</w:t>
      </w:r>
    </w:p>
    <w:p w:rsidR="0085223A" w:rsidRPr="0085223A" w:rsidRDefault="0085223A" w:rsidP="0085223A">
      <w:pPr>
        <w:suppressAutoHyphens/>
        <w:spacing w:after="120" w:line="100" w:lineRule="atLeast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Татар әдәбиятыннан эш программасы өч өлештән тора: аңлатма язуыннан, төп бүлекләрне, белем һәм күнекмәләрне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үз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эченә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алган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программаның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эчтәлегеннән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укучыларның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әзерлек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дәрәҗәсенә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таләпләреннән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.</w:t>
      </w:r>
    </w:p>
    <w:p w:rsidR="0085223A" w:rsidRPr="0085223A" w:rsidRDefault="0085223A" w:rsidP="0085223A">
      <w:pPr>
        <w:suppressAutoHyphens/>
        <w:spacing w:after="120" w:line="100" w:lineRule="atLeast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jc w:val="center"/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de-DE" w:eastAsia="fa-IR" w:bidi="fa-IR"/>
        </w:rPr>
      </w:pPr>
      <w:proofErr w:type="spellStart"/>
      <w:r w:rsidRPr="0085223A"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de-DE" w:eastAsia="fa-IR" w:bidi="fa-IR"/>
        </w:rPr>
        <w:t>Эш</w:t>
      </w:r>
      <w:proofErr w:type="spellEnd"/>
      <w:r w:rsidRPr="0085223A"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de-DE" w:eastAsia="fa-IR" w:bidi="fa-IR"/>
        </w:rPr>
        <w:t>программасының</w:t>
      </w:r>
      <w:proofErr w:type="spellEnd"/>
      <w:r w:rsidRPr="0085223A"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de-DE" w:eastAsia="fa-IR" w:bidi="fa-IR"/>
        </w:rPr>
        <w:t>эчтәлеге</w:t>
      </w:r>
      <w:proofErr w:type="spellEnd"/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tt-RU" w:eastAsia="fa-IR" w:bidi="fa-IR"/>
        </w:rPr>
        <w:t>Рус телендә сөйләшүче балаларга татар әдәбияты укытуның төп максатлары һәм бурычлары.</w:t>
      </w:r>
    </w:p>
    <w:p w:rsidR="0085223A" w:rsidRPr="0085223A" w:rsidRDefault="0085223A" w:rsidP="0085223A">
      <w:pPr>
        <w:numPr>
          <w:ilvl w:val="0"/>
          <w:numId w:val="1"/>
        </w:num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татар</w:t>
      </w:r>
      <w:r w:rsidRPr="0085223A">
        <w:rPr>
          <w:rFonts w:ascii="Times New Roman" w:eastAsia="Andale Sans UI" w:hAnsi="Times New Roman" w:cs="Tahoma"/>
          <w:b/>
          <w:kern w:val="2"/>
          <w:sz w:val="28"/>
          <w:szCs w:val="28"/>
          <w:lang w:val="tt-RU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әдәбияты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әсәрләре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аша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укучыларны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татар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халкының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тарихы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рухи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казанышлары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тормыш-яшәеш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үзенчәлекләре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белән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таныштыру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numPr>
          <w:ilvl w:val="0"/>
          <w:numId w:val="1"/>
        </w:num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укучыларның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телдән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 һәм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язмача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аралашу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күнекмәләрен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 һәм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осталыкларын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камилләштерү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фикер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эшчәнлеген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үстерү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,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 татар телен укытуның сыйфатларын яхшырту;</w:t>
      </w:r>
    </w:p>
    <w:p w:rsidR="0085223A" w:rsidRPr="0085223A" w:rsidRDefault="0085223A" w:rsidP="0085223A">
      <w:pPr>
        <w:numPr>
          <w:ilvl w:val="0"/>
          <w:numId w:val="1"/>
        </w:num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татар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әдәбиятының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алтын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хәзинәсен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тәшкил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иткән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әдәби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әсәрләрдән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алынган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өзекләр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һәм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аларның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авторлары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турында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мәгълүмат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бирү;</w:t>
      </w:r>
    </w:p>
    <w:p w:rsidR="0085223A" w:rsidRPr="0085223A" w:rsidRDefault="0085223A" w:rsidP="0085223A">
      <w:pPr>
        <w:numPr>
          <w:ilvl w:val="0"/>
          <w:numId w:val="1"/>
        </w:num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гомумкешелек әхлакый сыйфатлар тәрбияли алырдай әсәрләр аша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укучыларның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дөньяга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карашын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формалаштыру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аларда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уңай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сыйфатлар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тәрбияләү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әдәбият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белән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кызыксынуларын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арттыру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numPr>
          <w:ilvl w:val="0"/>
          <w:numId w:val="1"/>
        </w:num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танылган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язучы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 һәм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шагыйрьләрнең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иҗаты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тормыш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юлы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турында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кыскача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белешмә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 бирү;</w:t>
      </w:r>
    </w:p>
    <w:p w:rsidR="0085223A" w:rsidRPr="0085223A" w:rsidRDefault="0085223A" w:rsidP="0085223A">
      <w:pPr>
        <w:suppressAutoHyphens/>
        <w:spacing w:after="120" w:line="100" w:lineRule="atLeast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вакытлы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матбугат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язмаларын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мәгълүмати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текстларны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укырга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һәм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аларга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күзәтү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ясарга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анда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күтәрелгән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мәсьәләләргә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карата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үз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мөнәсәбәтеңне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дәлилләп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белдерергә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күнектерү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.</w:t>
      </w:r>
    </w:p>
    <w:p w:rsidR="0085223A" w:rsidRPr="0085223A" w:rsidRDefault="0085223A" w:rsidP="0085223A">
      <w:pPr>
        <w:suppressAutoHyphens/>
        <w:spacing w:after="120" w:line="100" w:lineRule="atLeast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jc w:val="center"/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    </w:t>
      </w:r>
      <w:proofErr w:type="spellStart"/>
      <w:r w:rsidRPr="0085223A"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de-DE" w:eastAsia="fa-IR" w:bidi="fa-IR"/>
        </w:rPr>
        <w:t>Төп</w:t>
      </w:r>
      <w:proofErr w:type="spellEnd"/>
      <w:r w:rsidRPr="0085223A"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de-DE" w:eastAsia="fa-IR" w:bidi="fa-IR"/>
        </w:rPr>
        <w:t>эшчәнлек</w:t>
      </w:r>
      <w:proofErr w:type="spellEnd"/>
      <w:r w:rsidRPr="0085223A"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b/>
          <w:i/>
          <w:kern w:val="2"/>
          <w:sz w:val="28"/>
          <w:szCs w:val="28"/>
          <w:lang w:val="de-DE" w:eastAsia="fa-IR" w:bidi="fa-IR"/>
        </w:rPr>
        <w:t>төрләре</w:t>
      </w:r>
      <w:proofErr w:type="spellEnd"/>
    </w:p>
    <w:p w:rsidR="0085223A" w:rsidRPr="0085223A" w:rsidRDefault="0085223A" w:rsidP="0085223A">
      <w:pPr>
        <w:suppressAutoHyphens/>
        <w:spacing w:after="120" w:line="100" w:lineRule="atLeast"/>
        <w:ind w:firstLine="705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-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тарихи-иҗтимагый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мәдәни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вакыйгаларның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әдәбиятка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йогынтысы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.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Реалистик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әдәбият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үсеше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.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Тема-мотивларның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жанрның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төрлелеге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-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төрле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жанрдагы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әдәби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әсәрләрне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аңла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п һәм иңади уку;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-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сәнгатьле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уку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;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кабатлап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сөйләүнең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төрләре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lastRenderedPageBreak/>
        <w:t xml:space="preserve">-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шигъри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текстларны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яисә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чәчмә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әсәрләрдән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өзекләрне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яттан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өйрәнү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-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укыган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әдәби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текстның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төрен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 һәм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жанрын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билгеләү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;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автор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позициясен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геройларның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теге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яки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бу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гамәленә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нигез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булган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мотивларны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 һәм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конфликтның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асылын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ачыклау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-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бәхәсләрдә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катнашу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оппонентларның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фикерен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исәпкә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алып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үз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карашларын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раслау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 һәм дәлилләү;</w:t>
      </w:r>
    </w:p>
    <w:p w:rsidR="0085223A" w:rsidRPr="0085223A" w:rsidRDefault="0085223A" w:rsidP="0085223A">
      <w:pPr>
        <w:numPr>
          <w:ilvl w:val="0"/>
          <w:numId w:val="2"/>
        </w:numPr>
        <w:suppressAutoHyphens/>
        <w:spacing w:after="120" w:line="100" w:lineRule="atLeast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рус һәм татар телендәге әсәрләрне чагыштырып бәяләү;</w:t>
      </w:r>
    </w:p>
    <w:p w:rsidR="0085223A" w:rsidRPr="0085223A" w:rsidRDefault="0085223A" w:rsidP="0085223A">
      <w:pPr>
        <w:numPr>
          <w:ilvl w:val="0"/>
          <w:numId w:val="2"/>
        </w:numPr>
        <w:suppressAutoHyphens/>
        <w:spacing w:after="120" w:line="100" w:lineRule="atLeast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рус телендә әдәби текстларны татарчага һәм киресенчә тәрҗемә итү.</w:t>
      </w:r>
    </w:p>
    <w:p w:rsidR="0085223A" w:rsidRPr="0085223A" w:rsidRDefault="0085223A" w:rsidP="0085223A">
      <w:pPr>
        <w:suppressAutoHyphens/>
        <w:spacing w:after="120" w:line="100" w:lineRule="atLeast"/>
        <w:ind w:left="121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widowControl w:val="0"/>
        <w:suppressAutoHyphens/>
        <w:ind w:firstLine="851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val="tt-RU" w:eastAsia="ar-SA"/>
        </w:rPr>
      </w:pPr>
      <w:r w:rsidRPr="0085223A">
        <w:rPr>
          <w:rFonts w:ascii="Times New Roman" w:eastAsia="SimSun" w:hAnsi="Times New Roman" w:cs="Times New Roman"/>
          <w:b/>
          <w:kern w:val="2"/>
          <w:sz w:val="28"/>
          <w:szCs w:val="28"/>
          <w:lang w:val="tt-RU" w:eastAsia="ar-SA"/>
        </w:rPr>
        <w:lastRenderedPageBreak/>
        <w:t>Укучыларның әзерлек дәрәҗәсенә таләпләр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1. Татар әдәбиятының дөньякүләм тоткан  урыны, татар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әдәбияты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классиклары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аларның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әсәрләре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турында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мәгълүмат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2. 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С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үз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сәнгатенең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образлы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 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табигате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 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турында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3. 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Ө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йрәнгән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әдәби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әсәрләрнең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эчтәлеге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4. 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К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лассик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әдипләрнең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тормыш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һәм 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и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җ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ат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юлларының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төп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факторы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5. 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Т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өп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әдәби-теоретик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төшенчәләр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6. 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Ә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дәби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әсәрнең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эчтәлеген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сөйләп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аңлату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7. 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Ә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сәрнең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төрен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 һәм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жанрын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билгеләү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8. 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А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втор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позициясен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ачыклау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9. 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Ә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дәби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бәйләнеш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таләпләрен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саклаган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хәлдә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өйрәнелгән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әсәрләрне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(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өзекләрне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)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сәнгатьле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итеп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уку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10. </w:t>
      </w: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Ә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дәби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әсәргә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дәлилле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рәвештә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үз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мөнәсәбәтен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белдерү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11. Рус һәм татар телендәге әсәрләрнең уртак һәм милли үзенчәлекләрен билгеләү, әхлакый уыйммәтләрне чагыштырып бәяләү;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12. Татар һәм рус телләрендәге әсәрләргә телдән һәм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язмача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фикерен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белдерү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аларга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бәя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 бирү;</w:t>
      </w:r>
    </w:p>
    <w:p w:rsidR="0085223A" w:rsidRPr="0085223A" w:rsidRDefault="0085223A" w:rsidP="0085223A">
      <w:pPr>
        <w:suppressAutoHyphens/>
        <w:spacing w:after="120" w:line="100" w:lineRule="atLeast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13. Татар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әдәби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теленең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нормаларына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нигезләнеп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кирәкле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темага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телдән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 xml:space="preserve"> һәм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язмача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бәйләнешле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текст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төзү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;</w:t>
      </w:r>
    </w:p>
    <w:p w:rsidR="0085223A" w:rsidRPr="0085223A" w:rsidRDefault="0085223A" w:rsidP="0085223A">
      <w:pPr>
        <w:numPr>
          <w:ilvl w:val="2"/>
          <w:numId w:val="3"/>
        </w:num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tt-RU" w:eastAsia="fa-IR" w:bidi="fa-IR"/>
        </w:rPr>
        <w:t>Д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иалогта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яисә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бәхәстә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катнашып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,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үз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фикерен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исбатлый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белү</w:t>
      </w:r>
      <w:proofErr w:type="spellEnd"/>
      <w:r w:rsidRPr="0085223A"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  <w:t>.  </w:t>
      </w: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4"/>
          <w:szCs w:val="24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4"/>
          <w:szCs w:val="24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4"/>
          <w:szCs w:val="24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4"/>
          <w:szCs w:val="24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4"/>
          <w:szCs w:val="24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4"/>
          <w:szCs w:val="24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4"/>
          <w:szCs w:val="24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4"/>
          <w:szCs w:val="24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4"/>
          <w:szCs w:val="24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4"/>
          <w:szCs w:val="24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12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4"/>
          <w:szCs w:val="24"/>
          <w:lang w:val="de-DE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  <w:lastRenderedPageBreak/>
        <w:t>Татар теле һәм татар әдәбиятыннан белем һәм күнекмәләрне бәяләү  нормалары</w:t>
      </w:r>
    </w:p>
    <w:p w:rsidR="0085223A" w:rsidRPr="0085223A" w:rsidRDefault="0085223A" w:rsidP="0085223A">
      <w:pPr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tabs>
          <w:tab w:val="left" w:pos="-2835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  <w:t xml:space="preserve">                Язма эшләрне тикшерү һәм бәяләү: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>а) сүзлек диктанты 22-25 сүздән тора.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Пөхтә, төгәл язылган, әмма 1-3 төзәтүе яки 1-2 орфографик хатасы булган эшкә “4”ле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Пөхтә һәм төгәл язылмаган, 4-5 төзәтүе яки 3-5 орфографик хатасы булган эшкә “3”ле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Пөхтә һәм төгәл язылмаган, 6 яки артыграк орфографик хатасы булган эшкә “2”ле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ә) диктант уку елы башында 65-75 сүздән, уку елы ахырында 75-80 сүздән тора. 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Пөхтә, төгәл һәм орфографик хатасыз язылган эшкә “5”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Пөхтә һәм төгәл язылган, 1орфографик, 1 пунктуацион хатасы булган диктантка “5”ле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Пөхтә һәм төгәл язылган, 2-3 орфографик, 2-3 пунктуацион хатасы булган диктантка “4”ле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Пөхтә һәм төгәл язылмаган, 4-6 орфографик, 6 пунктуацион хатасы булган диктантка “3”ле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Пөхтә  язылмаган, 7 дән артык орфографик, 7 дән артык пунктуацион хатасы булган диктантка “2”ле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>б) изложение уку елы башында 110-120 сүздән, уку елы ахырында 120-130 сүздән тора.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Тыңланган текстның эчтәлеге тулы, эзлекле һәм дөрес язылган, 1 орфографик, 1 пунктуацион яки 1 грамматик хатасы булган эшкә “5”ле куела.   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Тыңланган текстның эчтәлеге  эзлекле һәм дөрес язылган, ләкин1-2 эчтәлек ялгышы җибәрелгән, 2-3 орфографик, 2-3 пунктуацион яки 2-3 грамматик хатасы булган эшкә “4”ле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Тыңланган текстның эчтәлеге өлешчә  эзлекле  дөрес язылган, , 4-5 орфографик, 4 пунктуацион яки 4-5 грамматик хатасы булган эшкә “3”ле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Тыңланган текстның эчтәлеге бөтенләй  ачылмаган , эзлекле язылмаган, 6 дан артык орфографик, 5 тән артык пунктуацион яки 6 дан артык грамматик хатасы булган эшкә “2”ле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>в) сочинение укучыларның тормыштагы күзәтүләреннән алган тәэсирләрен язмада грамоталы һәм эзлекле бирә белү, әдәби әсәрнең эчтәлеген үз сүзләре белән образлы телдә бәйләнешле итеп яза алу мөмкинлеген тикшерү максатыннан яздырыла.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Тәкъдим ителгән темага эзлекле язылган һәм эчтәлеге тулы ачылган, 1 орфографик, 1 пунктуацион яки 2 грамматик хатасы булган эшкә “5”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lastRenderedPageBreak/>
        <w:t xml:space="preserve"> Тәкъдим ителгән темага эзлекле язылган, ләкин 2-3 эчтәлек ялгышы,  2-3 орфографик, 2-3 пунктуацион  хатасы булган эшкә “4”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Тәкъдим ителгән темага өлешчә эзлекле язылган, эчтәлеге тулысынча ачылмаган,  4-5 орфографик, 4-5 пунктуацион һәм җөмлә төзелешендә  хаталары булган эшкә “3”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 Тәкъдим ителгән темага  эзлекле язылмаган, эчтәлеге  ачылмаган,  6 дан артык орфографик, 6 дан артык пунктуацион һәм грамматик  хаталары булган эшкә “2”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hanging="15"/>
        <w:jc w:val="both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  <w:t>Тикшерү характерындагы язма эшләрнең саны: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>Сүзлек диктанты – 4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>Диктант – 1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>Изложение – 2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>Сочинение – 1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  <w:t>Телдән җавап бирүне тикшерү :</w:t>
      </w:r>
      <w:r w:rsidRPr="0085223A"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  <w:tab/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>а) тыңлап аңлау – 3минут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>ә) диалогик сөйләм – 10 ар реплика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>б) монологик сөйләм – 12 фраза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de-DE" w:eastAsia="fa-IR" w:bidi="fa-IR"/>
        </w:rPr>
      </w:pP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                  </w:t>
      </w:r>
      <w:r w:rsidRPr="0085223A"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  <w:t>Тыңланган текстның эчтәлеге буенча сорауларга язмача җавап бирүне бәяләү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Тыңланган текстның эчтәлеген тулаем аңлап, тәкъдим ителгән  барлык сорауларга язмача дөрес җавап бирелгән, 1 орфографик хатасы яки эчтәлеккә бәйле 1 хатасы булган эшкә “5”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Тыңланган текстның эчтәлеген тулаем аңлап, тәкъдим ителгән  барлык сорауларга язмача дөрес җавап бирелгән, әмма 2-3  орфографик, 3 пунктуацион  яки эчтәлеккә бәйле 2-3 хатасы булган эшкә “4”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Тыңланган текстның эчтәлеген өлешчә аңлап, тәкъдим ителгән   сорауларга төгәл дөрес җавап бирелмәгән,  5  орфо график, 5 пунктуацион  яки эчтәлеккә бәйле 4-5 хатасы булган эшкә “3”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Тыңланган текстның эчтәлеге буенча  тәкъдим ителгән   сорауларга  бирелгән җавапларның яртысы дөрес булмаса,  6  орфо график, 6 пунктуацион  яки эчтәлеккә бәйле 5 тән артык хатасы булган эшкә “2”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  <w:t xml:space="preserve">                   Диалогик сөйләмне бәяләү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Бирелгән ситуация яки өйрәнелгән тема буенча әңгәмә кора алганда, әйтелеше һәм грамматик төзелеше ягыннан дөрес, эчтәлеге  ягыннан эзлекле һәм тулы диалогик сөйләм төзегәндә, “5”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Бирелгән ситуация яки өйрәнелгән тема буенча әңгәмә кора алганда, әмма репликаларның әйтелешендә һәм аерым сүзләрнең грамматик </w:t>
      </w: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lastRenderedPageBreak/>
        <w:t>формаларында 2-3 хата җибәреп,  эчтәлеге  ягыннан эзлекле диалогик сөйләм төзегәндә, “4”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Өстәмә сораулар ярдәмендә генә әңгәмә кора алганда, репликаларның әйтелешендә һәм сүзләрнең грамматик формаларында4-6 хата җибәреп, эчтәлеген бозып сөйләм төзегендә, “3”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Бирелгән ситуация яки өйрәнелгән тема буенча диалог төзи алмаганда, “2”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tabs>
          <w:tab w:val="left" w:pos="0"/>
          <w:tab w:val="left" w:pos="195"/>
        </w:tabs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tt-RU" w:eastAsia="fa-IR" w:bidi="fa-IR"/>
        </w:rPr>
        <w:t xml:space="preserve">                 Монологик сөйләмне бәяләү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Өйрәнелгән яки тәкъдим ителгән тема буенча әйтелеше, грамматик төзелеше ягыннан дөрес һәм эчтәлеге ягыннан тулы, эзлекле булган монологик сөйләм өчен “5”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Өйрәнелгән яки тәкъдим ителгән тема буенча эзлекле төзелгән, әмма аерым сүзләрнең әйтелешендә, грамматик формаларында яки җөмлә  төзелешендә 2-3 хатасы булган монологик сөйләм өчен “4”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Өйрәнелгән яки тәкъдим ителгән тема буенча эзлекле төзелмәгән,  сүзләрнең әйтелешендә,   җөмлә  төзелешендә 4-7 хатасы булган монологик сөйләм өчен “3” ле куела.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 xml:space="preserve">   Өйрәнелгән яки тәкъдим ителгән темага монолог төзи алмаганда, “2” ле куела. 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imes New Roman"/>
          <w:b/>
          <w:kern w:val="2"/>
          <w:sz w:val="28"/>
          <w:szCs w:val="28"/>
          <w:lang w:val="tt-RU" w:eastAsia="fa-IR" w:bidi="fa-IR"/>
        </w:rPr>
        <w:t xml:space="preserve">Уку тизлеге </w:t>
      </w:r>
      <w:r w:rsidRPr="0085223A"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  <w:t>– минутына 80-85 сүз.</w:t>
      </w:r>
    </w:p>
    <w:p w:rsidR="0085223A" w:rsidRPr="0085223A" w:rsidRDefault="0085223A" w:rsidP="0085223A">
      <w:pPr>
        <w:tabs>
          <w:tab w:val="left" w:pos="2980"/>
        </w:tabs>
        <w:suppressAutoHyphens/>
        <w:spacing w:after="0" w:line="100" w:lineRule="atLeast"/>
        <w:ind w:firstLine="851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ahoma"/>
          <w:b/>
          <w:kern w:val="2"/>
          <w:sz w:val="24"/>
          <w:szCs w:val="24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ahoma"/>
          <w:b/>
          <w:kern w:val="2"/>
          <w:sz w:val="28"/>
          <w:szCs w:val="28"/>
          <w:lang w:val="tt-RU" w:eastAsia="fa-IR" w:bidi="fa-IR"/>
        </w:rPr>
        <w:lastRenderedPageBreak/>
        <w:t>Тематик план</w:t>
      </w:r>
    </w:p>
    <w:p w:rsidR="0085223A" w:rsidRPr="0085223A" w:rsidRDefault="0085223A" w:rsidP="0085223A">
      <w:pPr>
        <w:suppressAutoHyphens/>
        <w:spacing w:after="120" w:line="100" w:lineRule="atLeast"/>
        <w:jc w:val="center"/>
        <w:rPr>
          <w:rFonts w:ascii="Times New Roman" w:eastAsia="Andale Sans UI" w:hAnsi="Times New Roman" w:cs="Tahoma"/>
          <w:b/>
          <w:kern w:val="2"/>
          <w:sz w:val="28"/>
          <w:szCs w:val="28"/>
          <w:lang w:val="tt-RU" w:eastAsia="fa-IR" w:bidi="fa-IR"/>
        </w:rPr>
      </w:pPr>
      <w:r w:rsidRPr="0085223A">
        <w:rPr>
          <w:rFonts w:ascii="Times New Roman" w:eastAsia="Andale Sans UI" w:hAnsi="Times New Roman" w:cs="Tahoma"/>
          <w:b/>
          <w:kern w:val="2"/>
          <w:sz w:val="28"/>
          <w:szCs w:val="28"/>
          <w:lang w:val="tt-RU" w:eastAsia="fa-IR" w:bidi="fa-IR"/>
        </w:rPr>
        <w:t>Татар әдәбияты 8 класс</w:t>
      </w:r>
    </w:p>
    <w:tbl>
      <w:tblPr>
        <w:tblW w:w="9615" w:type="dxa"/>
        <w:tblInd w:w="-551" w:type="dxa"/>
        <w:tblLayout w:type="fixed"/>
        <w:tblLook w:val="04A0" w:firstRow="1" w:lastRow="0" w:firstColumn="1" w:lastColumn="0" w:noHBand="0" w:noVBand="1"/>
      </w:tblPr>
      <w:tblGrid>
        <w:gridCol w:w="673"/>
        <w:gridCol w:w="3686"/>
        <w:gridCol w:w="849"/>
        <w:gridCol w:w="1276"/>
        <w:gridCol w:w="1465"/>
        <w:gridCol w:w="1666"/>
      </w:tblGrid>
      <w:tr w:rsidR="0085223A" w:rsidRPr="0085223A" w:rsidTr="0085223A"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</w:pPr>
          </w:p>
          <w:p w:rsidR="0085223A" w:rsidRPr="0085223A" w:rsidRDefault="0085223A" w:rsidP="0085223A">
            <w:pPr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bCs/>
                <w:kern w:val="2"/>
                <w:sz w:val="20"/>
                <w:szCs w:val="20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sz w:val="20"/>
                <w:szCs w:val="20"/>
                <w:lang w:val="tt-RU" w:eastAsia="fa-IR" w:bidi="fa-IR"/>
              </w:rPr>
              <w:t>Тема номеры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</w:pPr>
          </w:p>
          <w:p w:rsidR="0085223A" w:rsidRPr="0085223A" w:rsidRDefault="0085223A" w:rsidP="0085223A">
            <w:pPr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  <w:t>Бүлек һәм тема исеме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</w:pPr>
          </w:p>
          <w:p w:rsidR="0085223A" w:rsidRPr="0085223A" w:rsidRDefault="0085223A" w:rsidP="0085223A">
            <w:pPr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bCs/>
                <w:kern w:val="2"/>
                <w:sz w:val="20"/>
                <w:szCs w:val="20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sz w:val="20"/>
                <w:szCs w:val="20"/>
                <w:lang w:val="tt-RU" w:eastAsia="fa-IR" w:bidi="fa-IR"/>
              </w:rPr>
              <w:t>Сәгатьл</w:t>
            </w:r>
            <w:proofErr w:type="spellStart"/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sz w:val="20"/>
                <w:szCs w:val="20"/>
                <w:lang w:eastAsia="fa-IR" w:bidi="fa-IR"/>
              </w:rPr>
              <w:t>әр</w:t>
            </w:r>
            <w:proofErr w:type="spellEnd"/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sz w:val="20"/>
                <w:szCs w:val="20"/>
                <w:lang w:eastAsia="fa-IR" w:bidi="fa-IR"/>
              </w:rPr>
              <w:t xml:space="preserve"> саны</w:t>
            </w:r>
          </w:p>
        </w:tc>
        <w:tc>
          <w:tcPr>
            <w:tcW w:w="4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  <w:t>шулай ук</w:t>
            </w:r>
          </w:p>
        </w:tc>
      </w:tr>
      <w:tr w:rsidR="0085223A" w:rsidRPr="0085223A" w:rsidTr="0085223A"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pacing w:after="0" w:line="240" w:lineRule="auto"/>
              <w:rPr>
                <w:rFonts w:ascii="Times New Roman" w:eastAsia="Andale Sans UI" w:hAnsi="Times New Roman" w:cs="Tahoma"/>
                <w:b/>
                <w:bCs/>
                <w:kern w:val="2"/>
                <w:sz w:val="20"/>
                <w:szCs w:val="20"/>
                <w:lang w:val="tt-RU" w:eastAsia="fa-IR" w:bidi="fa-IR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pacing w:after="0" w:line="240" w:lineRule="auto"/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pacing w:after="0" w:line="240" w:lineRule="auto"/>
              <w:rPr>
                <w:rFonts w:ascii="Times New Roman" w:eastAsia="Andale Sans UI" w:hAnsi="Times New Roman" w:cs="Tahoma"/>
                <w:b/>
                <w:bCs/>
                <w:kern w:val="2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  <w:t>лаборатор эшләр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  <w:t>практик эшләр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bCs/>
                <w:kern w:val="2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lang w:val="tt-RU" w:eastAsia="fa-IR" w:bidi="fa-IR"/>
              </w:rPr>
              <w:t>контроль</w:t>
            </w:r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lang w:eastAsia="fa-IR" w:bidi="fa-IR"/>
              </w:rPr>
              <w:t xml:space="preserve"> (</w:t>
            </w:r>
            <w:proofErr w:type="spellStart"/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lang w:eastAsia="fa-IR" w:bidi="fa-IR"/>
              </w:rPr>
              <w:t>төре</w:t>
            </w:r>
            <w:proofErr w:type="spellEnd"/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lang w:eastAsia="fa-IR" w:bidi="fa-IR"/>
              </w:rPr>
              <w:t xml:space="preserve">, </w:t>
            </w:r>
            <w:proofErr w:type="spellStart"/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lang w:eastAsia="fa-IR" w:bidi="fa-IR"/>
              </w:rPr>
              <w:t>сәгате</w:t>
            </w:r>
            <w:proofErr w:type="spellEnd"/>
            <w:r w:rsidRPr="0085223A">
              <w:rPr>
                <w:rFonts w:ascii="Times New Roman" w:eastAsia="Andale Sans UI" w:hAnsi="Times New Roman" w:cs="Tahoma"/>
                <w:b/>
                <w:bCs/>
                <w:kern w:val="2"/>
                <w:lang w:eastAsia="fa-IR" w:bidi="fa-IR"/>
              </w:rPr>
              <w:t>)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  <w:t>Модул</w:t>
            </w: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eastAsia="fa-IR" w:bidi="fa-IR"/>
              </w:rPr>
              <w:t>ь</w:t>
            </w: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  <w:t xml:space="preserve"> 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kern w:val="2"/>
                <w:sz w:val="24"/>
                <w:szCs w:val="24"/>
                <w:lang w:val="tt-RU" w:eastAsia="fa-IR" w:bidi="fa-IR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Бүлек 1. Белем һәм фән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Бүлек 2. Кеше характеры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Бүлек 3. Гаилә этикасы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  <w:t>Модул</w:t>
            </w: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eastAsia="fa-IR" w:bidi="fa-IR"/>
              </w:rPr>
              <w:t>ь</w:t>
            </w: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  <w:t xml:space="preserve"> 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kern w:val="2"/>
                <w:sz w:val="24"/>
                <w:szCs w:val="24"/>
                <w:lang w:val="tt-RU" w:eastAsia="fa-IR" w:bidi="fa-IR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Бүлек  4. Кеше һәм аның яраткан шөгыле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Бүлек 5. Мәхәббәт – ул үзе иске нәрсә... (Һ.Такташ)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  <w:t>Модул</w:t>
            </w: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eastAsia="fa-IR" w:bidi="fa-IR"/>
              </w:rPr>
              <w:t>ь</w:t>
            </w: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  <w:t xml:space="preserve"> 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kern w:val="2"/>
                <w:sz w:val="24"/>
                <w:szCs w:val="24"/>
                <w:lang w:val="tt-RU" w:eastAsia="fa-IR" w:bidi="fa-IR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Бүлек  6. Табигат</w:t>
            </w: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ь</w:t>
            </w: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не саклау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  <w:t>Модуль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eastAsia="fa-IR" w:bidi="fa-IR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de-DE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 xml:space="preserve">Бүлек  7. </w:t>
            </w:r>
            <w:proofErr w:type="spellStart"/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de-DE" w:eastAsia="fa-IR" w:bidi="fa-IR"/>
              </w:rPr>
              <w:t>Татарстан</w:t>
            </w:r>
            <w:proofErr w:type="spellEnd"/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de-DE" w:eastAsia="fa-IR" w:bidi="fa-IR"/>
              </w:rPr>
              <w:t>сәнәгать</w:t>
            </w:r>
            <w:proofErr w:type="spellEnd"/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de-DE" w:eastAsia="fa-IR" w:bidi="fa-IR"/>
              </w:rPr>
              <w:t>үзәге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Резерв д</w:t>
            </w:r>
            <w:r w:rsidRPr="008522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fa-IR" w:bidi="fa-IR"/>
              </w:rPr>
              <w:t>ә</w:t>
            </w: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рес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tt-RU" w:eastAsia="fa-IR" w:bidi="fa-I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eastAsia="fa-IR" w:bidi="fa-IR"/>
              </w:rPr>
              <w:t>-</w:t>
            </w:r>
          </w:p>
        </w:tc>
      </w:tr>
      <w:tr w:rsidR="0085223A" w:rsidRPr="0085223A" w:rsidTr="0085223A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8"/>
                <w:szCs w:val="28"/>
                <w:lang w:val="tt-RU" w:eastAsia="fa-IR" w:bidi="fa-IR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  <w:t>Барлыгы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223A" w:rsidRPr="0085223A" w:rsidRDefault="0085223A" w:rsidP="0085223A">
            <w:pPr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b/>
                <w:kern w:val="2"/>
                <w:sz w:val="28"/>
                <w:szCs w:val="28"/>
                <w:lang w:val="tt-RU" w:eastAsia="fa-IR" w:bidi="fa-IR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8"/>
                <w:szCs w:val="28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8"/>
                <w:szCs w:val="28"/>
                <w:lang w:eastAsia="fa-IR" w:bidi="fa-IR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8"/>
                <w:szCs w:val="28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8"/>
                <w:szCs w:val="28"/>
                <w:lang w:eastAsia="fa-IR" w:bidi="fa-IR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23A" w:rsidRPr="0085223A" w:rsidRDefault="0085223A" w:rsidP="0085223A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Andale Sans UI" w:hAnsi="Times New Roman" w:cs="Tahoma"/>
                <w:kern w:val="2"/>
                <w:sz w:val="28"/>
                <w:szCs w:val="28"/>
                <w:lang w:eastAsia="fa-IR" w:bidi="fa-IR"/>
              </w:rPr>
            </w:pPr>
            <w:r w:rsidRPr="0085223A">
              <w:rPr>
                <w:rFonts w:ascii="Times New Roman" w:eastAsia="Andale Sans UI" w:hAnsi="Times New Roman" w:cs="Tahoma"/>
                <w:kern w:val="2"/>
                <w:sz w:val="28"/>
                <w:szCs w:val="28"/>
                <w:lang w:eastAsia="fa-IR" w:bidi="fa-IR"/>
              </w:rPr>
              <w:t>-</w:t>
            </w:r>
          </w:p>
        </w:tc>
      </w:tr>
    </w:tbl>
    <w:p w:rsidR="0085223A" w:rsidRPr="0085223A" w:rsidRDefault="0085223A" w:rsidP="0085223A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85223A" w:rsidRPr="0085223A" w:rsidRDefault="0085223A" w:rsidP="0085223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tt-RU" w:eastAsia="fa-IR" w:bidi="fa-IR"/>
        </w:rPr>
      </w:pPr>
    </w:p>
    <w:p w:rsidR="002432AE" w:rsidRDefault="002432AE"/>
    <w:sectPr w:rsidR="00243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588"/>
    <w:rsid w:val="002432AE"/>
    <w:rsid w:val="0085223A"/>
    <w:rsid w:val="00E02588"/>
    <w:rsid w:val="00FB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1322</Words>
  <Characters>7541</Characters>
  <Application>Microsoft Office Word</Application>
  <DocSecurity>0</DocSecurity>
  <Lines>62</Lines>
  <Paragraphs>17</Paragraphs>
  <ScaleCrop>false</ScaleCrop>
  <Company/>
  <LinksUpToDate>false</LinksUpToDate>
  <CharactersWithSpaces>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2016-04-13T12:07:00Z</dcterms:created>
  <dcterms:modified xsi:type="dcterms:W3CDTF">2016-04-13T17:28:00Z</dcterms:modified>
</cp:coreProperties>
</file>